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>Welcome back to school! 同步检测（Lesson 5）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21590"/>
            <wp:effectExtent l="0" t="0" r="12065" b="1270"/>
            <wp:docPr id="1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语（PEP）三年级下册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kern w:val="0"/>
          <w:sz w:val="24"/>
          <w:lang w:bidi="ar"/>
        </w:rPr>
      </w:pP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2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一、看图，选择与图片对应的单词（多项选择）。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A．teacher　　B．stu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dent　　C．she　　D．he</w:t>
      </w:r>
    </w:p>
    <w:p>
      <w:pPr>
        <w:widowControl/>
        <w:spacing w:line="360" w:lineRule="auto"/>
        <w:ind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4286250" cy="1371600"/>
            <wp:effectExtent l="0" t="0" r="11430" b="0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二、为下列句子选择正确的中文释义，将其序号填在题前的括号里。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（　　）</w:t>
      </w:r>
      <w:r>
        <w:rPr>
          <w:rFonts w:ascii="Times New Roman" w:hAnsi="Times New Roman"/>
          <w:kern w:val="0"/>
          <w:sz w:val="24"/>
          <w:lang w:bidi="ar"/>
        </w:rPr>
        <w:t>1．This is Lingling.　　A．我叫莉莉。　B．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5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这位是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玲玲。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）2．She is a student.　　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7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A．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8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她是一个学生。　B．她是一个女孩。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）3．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9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This is Mr Jones.　　A．这位是琼斯老师。　B．这位是怀特老师。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[来源:Z+xx+k.Com]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 xml:space="preserve">（　　）4．Lily is a pupil.　　A．莉莉是个女孩。　B．莉莉是个小学生。 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三、选择填空。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10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) 1．This Amy.　　A．is　　B．are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[来源:学科网]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2．I’m　　 CanadA．　　A．is　　B．from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[来源:Z。xx。k.Com]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3．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She and he are .　　A．friends　　B．friend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4．She is .　　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27940" cy="13970"/>
            <wp:effectExtent l="0" t="0" r="0" b="0"/>
            <wp:docPr id="1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A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1590"/>
            <wp:effectExtent l="0" t="0" r="12065" b="1270"/>
            <wp:docPr id="1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．student　　B．a student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四、看图，选择正确的选项。</w:t>
      </w:r>
    </w:p>
    <w:p>
      <w:pPr>
        <w:widowControl/>
        <w:spacing w:line="360" w:lineRule="auto"/>
        <w:ind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4876800" cy="1019175"/>
            <wp:effectExtent l="0" t="0" r="0" b="1905"/>
            <wp:docPr id="1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 xml:space="preserve">(　　) </w:t>
      </w:r>
      <w:r>
        <w:rPr>
          <w:rFonts w:ascii="Times New Roman" w:hAnsi="Times New Roman"/>
          <w:kern w:val="0"/>
          <w:sz w:val="24"/>
          <w:lang w:bidi="ar"/>
        </w:rPr>
        <w:t>1．</w:t>
      </w:r>
      <w:r>
        <w:rPr>
          <w:rFonts w:ascii="Times New Roman" w:hAnsi="Times New Roman"/>
          <w:kern w:val="0"/>
          <w:sz w:val="24"/>
          <w:u w:val="single"/>
          <w:lang w:bidi="ar"/>
        </w:rPr>
        <w:t xml:space="preserve"> </w:t>
      </w:r>
      <w:r>
        <w:rPr>
          <w:rFonts w:ascii="Times New Roman" w:hAnsi="Times New Roman"/>
          <w:kern w:val="0"/>
          <w:sz w:val="24"/>
          <w:lang w:bidi="ar"/>
        </w:rPr>
        <w:t>a student.　　A．He’s　　B．She’s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2．She’s a .　　A．student　　B．teacher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3．Mike is a .　　A．girl　　B．boy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[来源:学*科*网Z*X*X*K]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4．It’s from .　　A．Chi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1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na　　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27940" cy="19050"/>
            <wp:effectExtent l="0" t="0" r="2540" b="3810"/>
            <wp:docPr id="1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B．Canada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参考答案</w:t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[来源:Z。xx。k.Com]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一、1．BC　2．BD　3．AC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二、1．B　2．A　3．A　4．B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三、1．A　2．B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17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3．A　 4．B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四、1．B　2．B　3．B　4．A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0D"/>
    <w:rsid w:val="00191360"/>
    <w:rsid w:val="00506319"/>
    <w:rsid w:val="008D0F50"/>
    <w:rsid w:val="009C3F15"/>
    <w:rsid w:val="00B96393"/>
    <w:rsid w:val="00D73CC0"/>
    <w:rsid w:val="00E00BE0"/>
    <w:rsid w:val="00F1120D"/>
    <w:rsid w:val="03AD34AD"/>
    <w:rsid w:val="1CE62D7F"/>
    <w:rsid w:val="39074A32"/>
    <w:rsid w:val="40B065FF"/>
    <w:rsid w:val="46A511A2"/>
    <w:rsid w:val="49107FAC"/>
    <w:rsid w:val="58694696"/>
    <w:rsid w:val="59AA1A5D"/>
    <w:rsid w:val="7BA90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4/./W020140428629025079475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http://old.pep.com.cn/xe/jszx/tbjxzy/pepxe/pepsb/pjcs/201404/./W020140428629025231754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411</Words>
  <Characters>633</Characters>
  <Lines>29</Lines>
  <Paragraphs>39</Paragraphs>
  <TotalTime>0</TotalTime>
  <ScaleCrop>false</ScaleCrop>
  <LinksUpToDate>false</LinksUpToDate>
  <CharactersWithSpaces>764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2022-11-28T04:20:18Z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FE39B5F58F2B4158A51BFE057EF8291A</vt:lpwstr>
  </property>
</Properties>
</file>